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38" w:rsidRDefault="00F85B38">
      <w:pPr>
        <w:rPr>
          <w:b/>
        </w:rPr>
      </w:pPr>
    </w:p>
    <w:p w:rsidR="00F85B38" w:rsidRPr="00F85B38" w:rsidRDefault="00AD7977" w:rsidP="0004253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85B38">
        <w:rPr>
          <w:rFonts w:ascii="Arial" w:hAnsi="Arial" w:cs="Arial"/>
          <w:b/>
          <w:i/>
          <w:sz w:val="28"/>
          <w:szCs w:val="28"/>
        </w:rPr>
        <w:t>Rola współpracy bibliotek gminnych z biblioteką powiatową i wojewódzką – na tle nowych wyzwań i zmieniającej się roli biblioteki gminnej w małej społeczności.</w:t>
      </w:r>
    </w:p>
    <w:p w:rsidR="00F85B38" w:rsidRPr="00F85B38" w:rsidRDefault="00F85B38" w:rsidP="00F85B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ELŻBIETA MIŚKIEIWCZ</w:t>
      </w:r>
    </w:p>
    <w:p w:rsidR="00F85B38" w:rsidRDefault="00F85B38" w:rsidP="00F85B38">
      <w:pPr>
        <w:spacing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Gminna Biblioteka Publiczna w Osieku Małym</w:t>
      </w:r>
    </w:p>
    <w:p w:rsidR="00F85B38" w:rsidRPr="0004253E" w:rsidRDefault="00447CB5" w:rsidP="00F85B38">
      <w:pPr>
        <w:spacing w:line="240" w:lineRule="auto"/>
        <w:jc w:val="center"/>
        <w:rPr>
          <w:rFonts w:ascii="Arial" w:hAnsi="Arial" w:cs="Arial"/>
          <w:i/>
        </w:rPr>
      </w:pPr>
      <w:hyperlink r:id="rId4" w:history="1">
        <w:r w:rsidR="0004253E" w:rsidRPr="0004253E">
          <w:rPr>
            <w:rStyle w:val="Hipercze"/>
            <w:rFonts w:ascii="Arial" w:hAnsi="Arial" w:cs="Arial"/>
            <w:i/>
            <w:color w:val="auto"/>
            <w:u w:val="none"/>
          </w:rPr>
          <w:t>kontakt@bibliotekaosiekmaly.pl</w:t>
        </w:r>
      </w:hyperlink>
    </w:p>
    <w:p w:rsidR="0004253E" w:rsidRPr="00F85B38" w:rsidRDefault="0004253E" w:rsidP="00F85B38">
      <w:pPr>
        <w:spacing w:line="240" w:lineRule="auto"/>
        <w:jc w:val="center"/>
        <w:rPr>
          <w:rFonts w:ascii="Arial" w:hAnsi="Arial" w:cs="Arial"/>
          <w:i/>
        </w:rPr>
      </w:pPr>
    </w:p>
    <w:p w:rsidR="00B16439" w:rsidRDefault="00C82441" w:rsidP="00F85B38">
      <w:pPr>
        <w:ind w:firstLine="708"/>
        <w:jc w:val="both"/>
      </w:pPr>
      <w:r>
        <w:t xml:space="preserve">Celem </w:t>
      </w:r>
      <w:r w:rsidR="00D4419C">
        <w:t>referatu</w:t>
      </w:r>
      <w:r>
        <w:t xml:space="preserve"> jest wskazanie, jak</w:t>
      </w:r>
      <w:r w:rsidR="00007443">
        <w:t xml:space="preserve"> ważną rolę powinna odgry</w:t>
      </w:r>
      <w:r w:rsidR="00A005F0">
        <w:t xml:space="preserve">wać biblioteka </w:t>
      </w:r>
      <w:r w:rsidR="00777190">
        <w:t>powiatowa i wojewódzka</w:t>
      </w:r>
      <w:r w:rsidR="00007443">
        <w:t xml:space="preserve"> w zakresie </w:t>
      </w:r>
      <w:r w:rsidR="0004253E">
        <w:t xml:space="preserve">pomocy, </w:t>
      </w:r>
      <w:r w:rsidR="00DD61AF">
        <w:t xml:space="preserve"> nadzoru merytorycznego</w:t>
      </w:r>
      <w:r w:rsidR="0004253E">
        <w:t xml:space="preserve"> i</w:t>
      </w:r>
      <w:r w:rsidR="003822BB">
        <w:t>inspirowania</w:t>
      </w:r>
      <w:r w:rsidR="00DD61AF">
        <w:t xml:space="preserve"> w sytuacji, kiedy b</w:t>
      </w:r>
      <w:r w:rsidR="003822BB">
        <w:t>iblioteki gminne</w:t>
      </w:r>
      <w:r>
        <w:t xml:space="preserve"> to </w:t>
      </w:r>
      <w:r w:rsidR="00A005F0">
        <w:t xml:space="preserve"> najczęściej  </w:t>
      </w:r>
      <w:r w:rsidR="003822BB">
        <w:t xml:space="preserve">jednostki </w:t>
      </w:r>
      <w:r>
        <w:t>jednoosobowe</w:t>
      </w:r>
      <w:r w:rsidR="00DD61AF">
        <w:t>,</w:t>
      </w:r>
      <w:r w:rsidR="00F85B38">
        <w:t xml:space="preserve"> w których</w:t>
      </w:r>
      <w:r w:rsidR="006B79AC">
        <w:t xml:space="preserve"> pracownicy są  pozbawieni</w:t>
      </w:r>
      <w:r w:rsidR="00A005F0">
        <w:t xml:space="preserve"> możliwości pracy w grupie</w:t>
      </w:r>
      <w:r w:rsidR="00DD61AF">
        <w:t xml:space="preserve">, </w:t>
      </w:r>
      <w:r w:rsidR="00A005F0">
        <w:t>wzajemnego wspierania się oraz inspirowania</w:t>
      </w:r>
      <w:r w:rsidR="00DD61AF">
        <w:t xml:space="preserve">. </w:t>
      </w:r>
    </w:p>
    <w:p w:rsidR="00B4147A" w:rsidRDefault="00A43F37" w:rsidP="00DA27D1">
      <w:pPr>
        <w:jc w:val="both"/>
      </w:pPr>
      <w:r>
        <w:t xml:space="preserve">W </w:t>
      </w:r>
      <w:r w:rsidR="001160EA">
        <w:t>tekście</w:t>
      </w:r>
      <w:r w:rsidR="00DA27D1">
        <w:t xml:space="preserve"> z</w:t>
      </w:r>
      <w:r>
        <w:t>wrócono</w:t>
      </w:r>
      <w:r w:rsidR="00DD61AF">
        <w:t xml:space="preserve"> uwagę na pewien paradoks: </w:t>
      </w:r>
      <w:r w:rsidR="00F85B38">
        <w:t>r</w:t>
      </w:r>
      <w:r w:rsidR="00B16439">
        <w:t>osną</w:t>
      </w:r>
      <w:r w:rsidR="00DD61AF">
        <w:t xml:space="preserve">  oczekiwania wobec bibli</w:t>
      </w:r>
      <w:r>
        <w:t>otek g</w:t>
      </w:r>
      <w:r w:rsidR="00F85B38">
        <w:t>minnych</w:t>
      </w:r>
      <w:r w:rsidR="00DD61AF">
        <w:t xml:space="preserve">, które mają  być już nie tylko bibliotekami ale także  domami kultury i miejscem inspiracji dla mieszkańców gminy,a jednocześnie nie </w:t>
      </w:r>
      <w:r w:rsidR="001160EA">
        <w:t xml:space="preserve">dano </w:t>
      </w:r>
      <w:r w:rsidR="00DD61AF">
        <w:t xml:space="preserve"> biblioteko</w:t>
      </w:r>
      <w:r w:rsidR="00F85B38">
        <w:t>m gminnym takich narzędzi</w:t>
      </w:r>
      <w:r w:rsidR="00DD61AF">
        <w:t xml:space="preserve">, jakimi dysponują duże </w:t>
      </w:r>
      <w:r w:rsidR="003822BB">
        <w:t>biblioteki: większej ilości pracowników z nowymi, już nie tylko bibliotekarskimi, kwalifikacjami.</w:t>
      </w:r>
      <w:r w:rsidR="00D4419C">
        <w:t>W tekściewskazano</w:t>
      </w:r>
      <w:r w:rsidR="00B16439">
        <w:t xml:space="preserve"> różne, nie zawsze pozytywne efekty tej sytuacji, m. in. </w:t>
      </w:r>
      <w:r>
        <w:t>n</w:t>
      </w:r>
      <w:r w:rsidR="00B16439">
        <w:t xml:space="preserve">iewłaściwe kierunki rozwoju </w:t>
      </w:r>
      <w:r>
        <w:t xml:space="preserve">małych bibliotek, w </w:t>
      </w:r>
      <w:r w:rsidR="00B4147A">
        <w:t xml:space="preserve">których pracownicy, </w:t>
      </w:r>
      <w:r>
        <w:t xml:space="preserve">chcąc sprostać nowym wymaganiom – zmieniają często charakter bibliotek w centra integracji mieszkańców – ze szkodą dla książki i promocji czytelnictwa. </w:t>
      </w:r>
      <w:r w:rsidR="00D4419C">
        <w:t xml:space="preserve"> W tekście podkreślono</w:t>
      </w:r>
      <w:r>
        <w:t xml:space="preserve"> że w takiej sytuacji to na  </w:t>
      </w:r>
      <w:r w:rsidR="00DA27D1">
        <w:t>bibliotekach powiatowych i wojewódzkich ciąży obowiązek pełnienia nadzoru merytorycznego i takiego ukierunkowania bibliotek gminn</w:t>
      </w:r>
      <w:r w:rsidR="006B79AC">
        <w:t>ych, żeby nowe rolebibliotek nie wypierały</w:t>
      </w:r>
      <w:r w:rsidR="00DA27D1">
        <w:t xml:space="preserve"> tej najważniejszej: promocji kultury i literatury.</w:t>
      </w:r>
    </w:p>
    <w:p w:rsidR="00B4147A" w:rsidRDefault="00F85B38" w:rsidP="00DA27D1">
      <w:pPr>
        <w:jc w:val="both"/>
      </w:pPr>
      <w:r>
        <w:t xml:space="preserve">W </w:t>
      </w:r>
      <w:r w:rsidR="00D4419C">
        <w:t>referacie</w:t>
      </w:r>
      <w:r>
        <w:t>zwrócono</w:t>
      </w:r>
      <w:r w:rsidR="00B4147A">
        <w:t xml:space="preserve"> też uwagę na nową rolę dawnych bibliotekarzy-a obecnych dyrektorów bibliotek, którzy z chwilą </w:t>
      </w:r>
      <w:r w:rsidR="0004253E">
        <w:t>przekształcenia bibliotek w instytucje kultury</w:t>
      </w:r>
      <w:r w:rsidR="001160EA">
        <w:t xml:space="preserve"> natychmiast musieli prze</w:t>
      </w:r>
      <w:r w:rsidR="00B4147A">
        <w:t xml:space="preserve">jąć na siebie nowe obowiązki. W tej sytuacji to również na bibliotekach nadzorujących spoczywa obowiązek opieki i wsparcia </w:t>
      </w:r>
      <w:r w:rsidR="0004253E">
        <w:t>merytorycznego</w:t>
      </w:r>
      <w:r w:rsidR="00B4147A">
        <w:t xml:space="preserve"> w zakresie </w:t>
      </w:r>
      <w:r w:rsidR="0004253E">
        <w:t>zagadnień</w:t>
      </w:r>
      <w:r w:rsidR="00B4147A">
        <w:t xml:space="preserve"> prawnych i </w:t>
      </w:r>
      <w:r w:rsidR="0004253E">
        <w:t>zwianych</w:t>
      </w:r>
      <w:r w:rsidR="00B4147A">
        <w:t xml:space="preserve"> z zarządzaniem biblioteką.</w:t>
      </w:r>
    </w:p>
    <w:p w:rsidR="0004253E" w:rsidRDefault="0004253E" w:rsidP="00DA27D1">
      <w:pPr>
        <w:jc w:val="both"/>
      </w:pPr>
      <w:r>
        <w:t>W</w:t>
      </w:r>
      <w:r w:rsidR="00D4419C">
        <w:t>referacie</w:t>
      </w:r>
      <w:r w:rsidR="00707111">
        <w:t xml:space="preserve"> przedstawiono ró</w:t>
      </w:r>
      <w:r w:rsidR="00777190">
        <w:t>żnice we współpracy biblioteki g</w:t>
      </w:r>
      <w:r w:rsidR="00707111">
        <w:t xml:space="preserve">minnej z powiatową i wojewódzką dawniej i obecnie oraz </w:t>
      </w:r>
      <w:r w:rsidR="001160EA">
        <w:t xml:space="preserve">przyczyny zmian, </w:t>
      </w:r>
      <w:r w:rsidR="00707111">
        <w:t xml:space="preserve">na przykładzie </w:t>
      </w:r>
      <w:r w:rsidR="001160EA">
        <w:t xml:space="preserve">Gminnej </w:t>
      </w:r>
      <w:r w:rsidR="00707111">
        <w:t>Biblioteki Publicznej w Osieku Małym.</w:t>
      </w:r>
      <w:bookmarkStart w:id="0" w:name="_GoBack"/>
      <w:r w:rsidR="00E165D4">
        <w:t>Wszystkie</w:t>
      </w:r>
      <w:r w:rsidR="001160EA">
        <w:t xml:space="preserve"> wnioski autora </w:t>
      </w:r>
      <w:r w:rsidR="00E165D4">
        <w:t xml:space="preserve">sformułowane są na podstawie własnych obserwacji w trakcie wieloletniej pracy w bibliotece gminnej i współpracy z innymi </w:t>
      </w:r>
      <w:r w:rsidR="00777190">
        <w:t xml:space="preserve">małymi </w:t>
      </w:r>
      <w:r w:rsidR="00E165D4">
        <w:t>bibliotekami.</w:t>
      </w:r>
    </w:p>
    <w:bookmarkEnd w:id="0"/>
    <w:p w:rsidR="00DD61AF" w:rsidRDefault="00DD61AF" w:rsidP="00DA27D1">
      <w:pPr>
        <w:jc w:val="both"/>
      </w:pPr>
    </w:p>
    <w:sectPr w:rsidR="00DD61AF" w:rsidSect="0044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7977"/>
    <w:rsid w:val="00007443"/>
    <w:rsid w:val="0004253E"/>
    <w:rsid w:val="001160EA"/>
    <w:rsid w:val="001D1B71"/>
    <w:rsid w:val="003822BB"/>
    <w:rsid w:val="00447CB5"/>
    <w:rsid w:val="004E4658"/>
    <w:rsid w:val="006B79AC"/>
    <w:rsid w:val="00707111"/>
    <w:rsid w:val="00777190"/>
    <w:rsid w:val="00A005F0"/>
    <w:rsid w:val="00A43F37"/>
    <w:rsid w:val="00AD7977"/>
    <w:rsid w:val="00B16439"/>
    <w:rsid w:val="00B4147A"/>
    <w:rsid w:val="00C82441"/>
    <w:rsid w:val="00D4419C"/>
    <w:rsid w:val="00DA27D1"/>
    <w:rsid w:val="00DD61AF"/>
    <w:rsid w:val="00E165D4"/>
    <w:rsid w:val="00E61899"/>
    <w:rsid w:val="00F8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Tytuu">
    <w:name w:val="Linia Tytułu"/>
    <w:uiPriority w:val="99"/>
    <w:rsid w:val="00F85B38"/>
    <w:pPr>
      <w:spacing w:after="0" w:line="280" w:lineRule="atLeast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rzeciaLinia">
    <w:name w:val="Trzecia Linia"/>
    <w:uiPriority w:val="99"/>
    <w:rsid w:val="00F85B38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streszczenia">
    <w:name w:val="Treść streszczenia"/>
    <w:uiPriority w:val="99"/>
    <w:rsid w:val="00F85B38"/>
    <w:pPr>
      <w:spacing w:after="60" w:line="220" w:lineRule="atLeast"/>
      <w:ind w:firstLine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Autor">
    <w:name w:val="Autor"/>
    <w:basedOn w:val="Normalny"/>
    <w:rsid w:val="00F85B3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Instytucja">
    <w:name w:val="Instytucja"/>
    <w:basedOn w:val="Normalny"/>
    <w:rsid w:val="00F85B38"/>
    <w:pPr>
      <w:spacing w:after="120" w:line="24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2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niaTytuu">
    <w:name w:val="Linia Tytułu"/>
    <w:uiPriority w:val="99"/>
    <w:rsid w:val="00F85B38"/>
    <w:pPr>
      <w:spacing w:after="0" w:line="280" w:lineRule="atLeast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rzeciaLinia">
    <w:name w:val="Trzecia Linia"/>
    <w:uiPriority w:val="99"/>
    <w:rsid w:val="00F85B38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restreszczenia">
    <w:name w:val="Treść streszczenia"/>
    <w:uiPriority w:val="99"/>
    <w:rsid w:val="00F85B38"/>
    <w:pPr>
      <w:spacing w:after="60" w:line="220" w:lineRule="atLeast"/>
      <w:ind w:firstLine="284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Autor">
    <w:name w:val="Autor"/>
    <w:basedOn w:val="Normalny"/>
    <w:rsid w:val="00F85B3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Instytucja">
    <w:name w:val="Instytucja"/>
    <w:basedOn w:val="Normalny"/>
    <w:rsid w:val="00F85B38"/>
    <w:pPr>
      <w:spacing w:after="120" w:line="240" w:lineRule="auto"/>
      <w:jc w:val="center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42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bibliotekaosiekmal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Gosia_D</cp:lastModifiedBy>
  <cp:revision>2</cp:revision>
  <dcterms:created xsi:type="dcterms:W3CDTF">2017-05-19T07:20:00Z</dcterms:created>
  <dcterms:modified xsi:type="dcterms:W3CDTF">2017-05-19T07:20:00Z</dcterms:modified>
</cp:coreProperties>
</file>