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DCF" w14:textId="77777777" w:rsidR="00675DD5" w:rsidRPr="00D143A5" w:rsidRDefault="00675DD5" w:rsidP="00D143A5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43A5">
        <w:rPr>
          <w:rFonts w:ascii="Times New Roman" w:hAnsi="Times New Roman" w:cs="Times New Roman"/>
          <w:b/>
          <w:bCs/>
          <w:color w:val="auto"/>
          <w:sz w:val="28"/>
          <w:szCs w:val="28"/>
        </w:rPr>
        <w:t>Wytyczne dla opiekunów okręgów SBP</w:t>
      </w:r>
    </w:p>
    <w:p w14:paraId="3F62F7E2" w14:textId="77777777" w:rsidR="00675DD5" w:rsidRDefault="00675DD5" w:rsidP="00675DD5">
      <w:pPr>
        <w:pStyle w:val="Standard"/>
        <w:spacing w:line="200" w:lineRule="atLeast"/>
        <w:ind w:firstLine="708"/>
        <w:jc w:val="center"/>
        <w:rPr>
          <w:b/>
          <w:bCs/>
          <w:sz w:val="28"/>
          <w:szCs w:val="28"/>
        </w:rPr>
      </w:pPr>
    </w:p>
    <w:p w14:paraId="52CC7257" w14:textId="77777777" w:rsidR="00675DD5" w:rsidRDefault="00675DD5" w:rsidP="00675DD5">
      <w:pPr>
        <w:pStyle w:val="Standard"/>
        <w:spacing w:line="200" w:lineRule="atLeast"/>
        <w:ind w:firstLine="708"/>
        <w:jc w:val="center"/>
        <w:rPr>
          <w:b/>
          <w:bCs/>
          <w:szCs w:val="24"/>
        </w:rPr>
      </w:pPr>
    </w:p>
    <w:p w14:paraId="084B5A43" w14:textId="10013E5D" w:rsidR="00675DD5" w:rsidRPr="00D143A5" w:rsidRDefault="00675DD5" w:rsidP="00D143A5">
      <w:pPr>
        <w:pStyle w:val="Nagwek2"/>
        <w:ind w:left="99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143A5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w Strategii SBP na lata 2021-2029 i Planie działania ZG SBP</w:t>
      </w:r>
    </w:p>
    <w:p w14:paraId="4DD269F8" w14:textId="77777777" w:rsidR="00675DD5" w:rsidRDefault="00675DD5" w:rsidP="00675DD5">
      <w:pPr>
        <w:pStyle w:val="Standard"/>
        <w:spacing w:line="200" w:lineRule="atLeast"/>
        <w:ind w:firstLine="708"/>
        <w:rPr>
          <w:szCs w:val="24"/>
        </w:rPr>
      </w:pPr>
    </w:p>
    <w:p w14:paraId="1C3840B0" w14:textId="77777777" w:rsidR="00675DD5" w:rsidRDefault="00675DD5" w:rsidP="00675DD5">
      <w:pPr>
        <w:pStyle w:val="Standard"/>
        <w:numPr>
          <w:ilvl w:val="0"/>
          <w:numId w:val="1"/>
        </w:numPr>
        <w:spacing w:line="276" w:lineRule="auto"/>
        <w:ind w:right="-1"/>
        <w:jc w:val="both"/>
        <w:rPr>
          <w:b/>
          <w:bCs/>
          <w:szCs w:val="24"/>
        </w:rPr>
      </w:pPr>
      <w:r>
        <w:rPr>
          <w:b/>
          <w:bCs/>
          <w:szCs w:val="24"/>
        </w:rPr>
        <w:t>Strategia SBP na lata 2021-2029</w:t>
      </w:r>
    </w:p>
    <w:p w14:paraId="35166180" w14:textId="77777777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szCs w:val="24"/>
        </w:rPr>
      </w:pPr>
      <w:r>
        <w:rPr>
          <w:szCs w:val="24"/>
        </w:rPr>
        <w:t>Cel strategiczny 3. Konsolidacja środowiska bibliotekarskiego</w:t>
      </w:r>
    </w:p>
    <w:p w14:paraId="36A742DE" w14:textId="77777777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szCs w:val="24"/>
        </w:rPr>
      </w:pPr>
      <w:r>
        <w:rPr>
          <w:szCs w:val="24"/>
        </w:rPr>
        <w:t xml:space="preserve">   3.1. Uczestnictwo przedstawicieli Zarządu Głównego w działaniach organizowanych przez struktury. </w:t>
      </w:r>
    </w:p>
    <w:p w14:paraId="49BD108B" w14:textId="77777777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szCs w:val="24"/>
        </w:rPr>
      </w:pPr>
      <w:r>
        <w:rPr>
          <w:szCs w:val="24"/>
        </w:rPr>
        <w:t>Zadania:</w:t>
      </w:r>
    </w:p>
    <w:p w14:paraId="753092CA" w14:textId="2DE516B0" w:rsidR="00675DD5" w:rsidRDefault="00675DD5" w:rsidP="00D165A9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szCs w:val="24"/>
        </w:rPr>
      </w:pPr>
      <w:r>
        <w:rPr>
          <w:szCs w:val="24"/>
        </w:rPr>
        <w:t>Działalność opiekunów okręgów z ramienia Zarządu Głównego – Partnerzy: struktury terenowe – Koszt realizacji: środki własne</w:t>
      </w:r>
    </w:p>
    <w:p w14:paraId="637C379B" w14:textId="48A43AC7" w:rsidR="00675DD5" w:rsidRDefault="00675DD5" w:rsidP="00D165A9">
      <w:pPr>
        <w:pStyle w:val="Standard"/>
        <w:numPr>
          <w:ilvl w:val="0"/>
          <w:numId w:val="6"/>
        </w:numPr>
        <w:spacing w:line="276" w:lineRule="auto"/>
        <w:ind w:right="-1"/>
        <w:jc w:val="both"/>
        <w:rPr>
          <w:szCs w:val="24"/>
        </w:rPr>
      </w:pPr>
      <w:r>
        <w:rPr>
          <w:szCs w:val="24"/>
        </w:rPr>
        <w:t>Utworzenie w chmurze kalendarium do pracy wewnętrznej opiekunów –</w:t>
      </w:r>
      <w:r>
        <w:rPr>
          <w:b/>
          <w:bCs/>
          <w:szCs w:val="24"/>
        </w:rPr>
        <w:t xml:space="preserve"> </w:t>
      </w:r>
      <w:r>
        <w:rPr>
          <w:szCs w:val="24"/>
        </w:rPr>
        <w:t>Partnerzy: struktury terenowe – Koszt realizacji: środki własne</w:t>
      </w:r>
    </w:p>
    <w:p w14:paraId="2F6E28A0" w14:textId="77777777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b/>
          <w:bCs/>
          <w:szCs w:val="24"/>
        </w:rPr>
      </w:pPr>
    </w:p>
    <w:p w14:paraId="30194A82" w14:textId="5835B526" w:rsidR="00675DD5" w:rsidRDefault="00675DD5" w:rsidP="00675DD5">
      <w:pPr>
        <w:pStyle w:val="Standard"/>
        <w:numPr>
          <w:ilvl w:val="0"/>
          <w:numId w:val="2"/>
        </w:numPr>
        <w:spacing w:line="276" w:lineRule="auto"/>
        <w:ind w:right="-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Plan działania ZG SBP na </w:t>
      </w:r>
      <w:r w:rsidR="00507BBA">
        <w:rPr>
          <w:b/>
          <w:bCs/>
          <w:szCs w:val="24"/>
        </w:rPr>
        <w:t>rok</w:t>
      </w:r>
    </w:p>
    <w:p w14:paraId="554C2289" w14:textId="5A030953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szCs w:val="24"/>
        </w:rPr>
      </w:pPr>
      <w:r>
        <w:rPr>
          <w:szCs w:val="24"/>
        </w:rPr>
        <w:t xml:space="preserve">Opiekun przynajmniej </w:t>
      </w:r>
      <w:r w:rsidR="00196046">
        <w:rPr>
          <w:szCs w:val="24"/>
        </w:rPr>
        <w:t>raz</w:t>
      </w:r>
      <w:r>
        <w:rPr>
          <w:szCs w:val="24"/>
        </w:rPr>
        <w:t xml:space="preserve"> w roku ma obowiązek kontaktować się z okręgiem. </w:t>
      </w:r>
    </w:p>
    <w:p w14:paraId="64D5BC48" w14:textId="77777777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szCs w:val="24"/>
        </w:rPr>
      </w:pPr>
    </w:p>
    <w:p w14:paraId="76A5002D" w14:textId="77777777" w:rsidR="00675DD5" w:rsidRDefault="00675DD5" w:rsidP="00675DD5">
      <w:pPr>
        <w:pStyle w:val="Standard"/>
        <w:spacing w:line="276" w:lineRule="auto"/>
        <w:ind w:left="1488" w:right="-1"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</w:t>
      </w:r>
    </w:p>
    <w:p w14:paraId="3304BF60" w14:textId="77777777" w:rsidR="00675DD5" w:rsidRDefault="00675DD5" w:rsidP="00675DD5">
      <w:pPr>
        <w:pStyle w:val="Standard"/>
        <w:spacing w:line="276" w:lineRule="auto"/>
        <w:ind w:left="1488" w:right="-1" w:hanging="360"/>
        <w:jc w:val="both"/>
        <w:rPr>
          <w:b/>
          <w:bCs/>
          <w:szCs w:val="24"/>
        </w:rPr>
      </w:pPr>
    </w:p>
    <w:p w14:paraId="03F4E9A6" w14:textId="2406FC93" w:rsidR="00493023" w:rsidRDefault="00493023" w:rsidP="007D6183">
      <w:pPr>
        <w:pStyle w:val="Standard"/>
        <w:spacing w:line="276" w:lineRule="auto"/>
        <w:ind w:left="1488" w:right="-1" w:hanging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Opiekun </w:t>
      </w:r>
      <w:r w:rsidR="00520775">
        <w:rPr>
          <w:b/>
          <w:bCs/>
          <w:szCs w:val="24"/>
        </w:rPr>
        <w:t>posiada przywilej</w:t>
      </w:r>
      <w:r>
        <w:rPr>
          <w:b/>
          <w:bCs/>
          <w:szCs w:val="24"/>
        </w:rPr>
        <w:t xml:space="preserve"> pośredni</w:t>
      </w:r>
      <w:r w:rsidR="00520775">
        <w:rPr>
          <w:b/>
          <w:bCs/>
          <w:szCs w:val="24"/>
        </w:rPr>
        <w:t>czenia</w:t>
      </w:r>
      <w:r>
        <w:rPr>
          <w:b/>
          <w:bCs/>
          <w:szCs w:val="24"/>
        </w:rPr>
        <w:t xml:space="preserve"> między Zarządem Głównym a</w:t>
      </w:r>
      <w:r w:rsidR="00D55844">
        <w:rPr>
          <w:b/>
          <w:bCs/>
          <w:szCs w:val="24"/>
        </w:rPr>
        <w:t> </w:t>
      </w:r>
      <w:r>
        <w:rPr>
          <w:b/>
          <w:bCs/>
          <w:szCs w:val="24"/>
        </w:rPr>
        <w:t>Okręgiem</w:t>
      </w:r>
      <w:r w:rsidR="000670E4">
        <w:rPr>
          <w:b/>
          <w:bCs/>
          <w:szCs w:val="24"/>
        </w:rPr>
        <w:t xml:space="preserve"> SBP</w:t>
      </w:r>
    </w:p>
    <w:p w14:paraId="4F0B632B" w14:textId="517E7802" w:rsidR="00520775" w:rsidRDefault="00520775" w:rsidP="007D6183">
      <w:pPr>
        <w:pStyle w:val="Standard"/>
        <w:spacing w:line="276" w:lineRule="auto"/>
        <w:ind w:left="1488" w:right="-1" w:hanging="360"/>
        <w:jc w:val="both"/>
        <w:rPr>
          <w:szCs w:val="24"/>
        </w:rPr>
      </w:pPr>
      <w:r>
        <w:rPr>
          <w:b/>
          <w:bCs/>
          <w:szCs w:val="24"/>
        </w:rPr>
        <w:t>Cel: zacieśni</w:t>
      </w:r>
      <w:r w:rsidR="00730F13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nie więzów, </w:t>
      </w:r>
      <w:r w:rsidRPr="00520775">
        <w:rPr>
          <w:b/>
          <w:bCs/>
          <w:szCs w:val="24"/>
        </w:rPr>
        <w:t>nawiązanie</w:t>
      </w:r>
      <w:r w:rsidR="00730F13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pogłębianie</w:t>
      </w:r>
      <w:r w:rsidRPr="00520775">
        <w:rPr>
          <w:b/>
          <w:bCs/>
          <w:szCs w:val="24"/>
        </w:rPr>
        <w:t xml:space="preserve"> partnerskich relacji</w:t>
      </w:r>
      <w:r>
        <w:rPr>
          <w:b/>
          <w:bCs/>
          <w:szCs w:val="24"/>
        </w:rPr>
        <w:t>.</w:t>
      </w:r>
    </w:p>
    <w:p w14:paraId="65B43B53" w14:textId="77777777" w:rsidR="00493023" w:rsidRDefault="00493023" w:rsidP="007D6183">
      <w:pPr>
        <w:pStyle w:val="Standard"/>
        <w:spacing w:line="276" w:lineRule="auto"/>
        <w:ind w:left="1488" w:right="-1" w:hanging="360"/>
        <w:jc w:val="both"/>
      </w:pPr>
    </w:p>
    <w:p w14:paraId="7E3D70D1" w14:textId="2010F6DB" w:rsidR="00675DD5" w:rsidRPr="00D143A5" w:rsidRDefault="00853DCB" w:rsidP="00D143A5">
      <w:pPr>
        <w:pStyle w:val="Nagwek3"/>
        <w:ind w:left="993"/>
        <w:rPr>
          <w:rFonts w:ascii="Times New Roman" w:hAnsi="Times New Roman" w:cs="Times New Roman"/>
          <w:b/>
          <w:bCs/>
          <w:color w:val="auto"/>
        </w:rPr>
      </w:pPr>
      <w:r w:rsidRPr="00D143A5">
        <w:rPr>
          <w:rFonts w:ascii="Times New Roman" w:hAnsi="Times New Roman" w:cs="Times New Roman"/>
          <w:b/>
          <w:bCs/>
          <w:color w:val="auto"/>
        </w:rPr>
        <w:t>Kompetencje opiekuna okręgu</w:t>
      </w:r>
    </w:p>
    <w:p w14:paraId="66EFFF26" w14:textId="15D6A4C4" w:rsidR="00E27541" w:rsidRDefault="00E27541" w:rsidP="007D6183">
      <w:pPr>
        <w:pStyle w:val="Standard"/>
        <w:spacing w:line="276" w:lineRule="auto"/>
        <w:ind w:left="1488" w:right="-1" w:hanging="360"/>
        <w:jc w:val="both"/>
        <w:rPr>
          <w:b/>
          <w:bCs/>
          <w:szCs w:val="24"/>
        </w:rPr>
      </w:pPr>
    </w:p>
    <w:p w14:paraId="156F2F60" w14:textId="6384AB1B" w:rsidR="0071426B" w:rsidRDefault="0071426B" w:rsidP="00D165A9">
      <w:pPr>
        <w:pStyle w:val="Standard"/>
        <w:numPr>
          <w:ilvl w:val="0"/>
          <w:numId w:val="5"/>
        </w:numPr>
        <w:spacing w:line="276" w:lineRule="auto"/>
        <w:ind w:right="-1"/>
        <w:jc w:val="both"/>
        <w:rPr>
          <w:szCs w:val="24"/>
        </w:rPr>
      </w:pPr>
      <w:r w:rsidRPr="0071426B">
        <w:rPr>
          <w:szCs w:val="24"/>
        </w:rPr>
        <w:t>udział opiekuna okręgu w spotkaniu przygotowanym przez okręg,</w:t>
      </w:r>
      <w:r w:rsidRPr="0071426B">
        <w:rPr>
          <w:b/>
          <w:bCs/>
          <w:szCs w:val="24"/>
        </w:rPr>
        <w:t xml:space="preserve"> </w:t>
      </w:r>
      <w:r w:rsidRPr="0071426B">
        <w:rPr>
          <w:szCs w:val="24"/>
        </w:rPr>
        <w:t xml:space="preserve">podsumowującym </w:t>
      </w:r>
      <w:r w:rsidR="000F53EF" w:rsidRPr="0071426B">
        <w:rPr>
          <w:szCs w:val="24"/>
        </w:rPr>
        <w:t xml:space="preserve">roczną </w:t>
      </w:r>
      <w:r w:rsidRPr="0071426B">
        <w:rPr>
          <w:szCs w:val="24"/>
        </w:rPr>
        <w:t>działalność okręgu</w:t>
      </w:r>
      <w:r w:rsidR="006574C1">
        <w:rPr>
          <w:szCs w:val="24"/>
        </w:rPr>
        <w:t xml:space="preserve"> i</w:t>
      </w:r>
      <w:r w:rsidRPr="0071426B">
        <w:rPr>
          <w:szCs w:val="24"/>
        </w:rPr>
        <w:t xml:space="preserve"> prezentującym plan pracy okręgu </w:t>
      </w:r>
      <w:r w:rsidR="006574C1">
        <w:rPr>
          <w:szCs w:val="24"/>
        </w:rPr>
        <w:t>na kolejny rok;</w:t>
      </w:r>
      <w:r w:rsidRPr="0071426B">
        <w:rPr>
          <w:szCs w:val="24"/>
        </w:rPr>
        <w:t xml:space="preserve"> </w:t>
      </w:r>
      <w:r w:rsidR="006574C1" w:rsidRPr="0071426B">
        <w:rPr>
          <w:szCs w:val="24"/>
        </w:rPr>
        <w:t>przekazanie przez opiekuna okręgu głównych działań i</w:t>
      </w:r>
      <w:r w:rsidR="00853DCB">
        <w:rPr>
          <w:szCs w:val="24"/>
        </w:rPr>
        <w:t> </w:t>
      </w:r>
      <w:r w:rsidR="006574C1" w:rsidRPr="0071426B">
        <w:rPr>
          <w:szCs w:val="24"/>
        </w:rPr>
        <w:t>planów Z</w:t>
      </w:r>
      <w:r w:rsidR="00853DCB">
        <w:rPr>
          <w:szCs w:val="24"/>
        </w:rPr>
        <w:t xml:space="preserve">arządu </w:t>
      </w:r>
      <w:r w:rsidR="006574C1" w:rsidRPr="0071426B">
        <w:rPr>
          <w:szCs w:val="24"/>
        </w:rPr>
        <w:t>G</w:t>
      </w:r>
      <w:r w:rsidR="00853DCB">
        <w:rPr>
          <w:szCs w:val="24"/>
        </w:rPr>
        <w:t>łównego</w:t>
      </w:r>
      <w:r w:rsidR="006574C1" w:rsidRPr="0071426B">
        <w:rPr>
          <w:szCs w:val="24"/>
        </w:rPr>
        <w:t xml:space="preserve"> </w:t>
      </w:r>
      <w:r w:rsidRPr="0071426B">
        <w:rPr>
          <w:szCs w:val="24"/>
        </w:rPr>
        <w:t xml:space="preserve">– </w:t>
      </w:r>
      <w:r w:rsidR="006574C1">
        <w:rPr>
          <w:szCs w:val="24"/>
        </w:rPr>
        <w:t xml:space="preserve">raz w roku; </w:t>
      </w:r>
      <w:r w:rsidRPr="0071426B">
        <w:rPr>
          <w:szCs w:val="24"/>
        </w:rPr>
        <w:t>spotkanie online</w:t>
      </w:r>
    </w:p>
    <w:p w14:paraId="79392275" w14:textId="77777777" w:rsidR="00853DCB" w:rsidRPr="0071426B" w:rsidRDefault="00853DCB" w:rsidP="0071426B">
      <w:pPr>
        <w:pStyle w:val="Standard"/>
        <w:spacing w:line="276" w:lineRule="auto"/>
        <w:ind w:left="1488" w:right="-1" w:hanging="360"/>
        <w:jc w:val="both"/>
        <w:rPr>
          <w:szCs w:val="24"/>
        </w:rPr>
      </w:pPr>
    </w:p>
    <w:p w14:paraId="65793291" w14:textId="73A50EAF" w:rsidR="0071426B" w:rsidRDefault="0071426B" w:rsidP="00D165A9">
      <w:pPr>
        <w:pStyle w:val="Standard"/>
        <w:numPr>
          <w:ilvl w:val="0"/>
          <w:numId w:val="5"/>
        </w:numPr>
        <w:spacing w:line="276" w:lineRule="auto"/>
        <w:ind w:right="-1"/>
        <w:jc w:val="both"/>
        <w:rPr>
          <w:szCs w:val="24"/>
        </w:rPr>
      </w:pPr>
      <w:r w:rsidRPr="0071426B">
        <w:rPr>
          <w:szCs w:val="24"/>
        </w:rPr>
        <w:t>udział opiekuna</w:t>
      </w:r>
      <w:r w:rsidR="006574C1">
        <w:rPr>
          <w:szCs w:val="24"/>
        </w:rPr>
        <w:t>,</w:t>
      </w:r>
      <w:r w:rsidRPr="0071426B">
        <w:rPr>
          <w:szCs w:val="24"/>
        </w:rPr>
        <w:t xml:space="preserve"> na zaproszenie okręgu</w:t>
      </w:r>
      <w:r w:rsidR="006574C1">
        <w:rPr>
          <w:szCs w:val="24"/>
        </w:rPr>
        <w:t>,</w:t>
      </w:r>
      <w:r w:rsidRPr="0071426B">
        <w:rPr>
          <w:szCs w:val="24"/>
        </w:rPr>
        <w:t xml:space="preserve"> w okolicznościowej uroczystości/spotkaniu/imprezie </w:t>
      </w:r>
      <w:r w:rsidR="006574C1">
        <w:rPr>
          <w:szCs w:val="24"/>
        </w:rPr>
        <w:t xml:space="preserve">– </w:t>
      </w:r>
      <w:r w:rsidR="006574C1" w:rsidRPr="0071426B">
        <w:rPr>
          <w:szCs w:val="24"/>
        </w:rPr>
        <w:t>w zależności od potrzeb</w:t>
      </w:r>
      <w:r w:rsidR="006574C1">
        <w:rPr>
          <w:szCs w:val="24"/>
        </w:rPr>
        <w:t xml:space="preserve">; </w:t>
      </w:r>
      <w:r w:rsidR="006574C1" w:rsidRPr="0071426B">
        <w:rPr>
          <w:szCs w:val="24"/>
        </w:rPr>
        <w:t>spotkanie</w:t>
      </w:r>
      <w:r w:rsidR="006574C1">
        <w:rPr>
          <w:szCs w:val="24"/>
        </w:rPr>
        <w:t xml:space="preserve"> </w:t>
      </w:r>
      <w:r w:rsidRPr="0071426B">
        <w:rPr>
          <w:szCs w:val="24"/>
        </w:rPr>
        <w:t>stacjonarne</w:t>
      </w:r>
    </w:p>
    <w:p w14:paraId="340C720A" w14:textId="77777777" w:rsidR="00853DCB" w:rsidRPr="0071426B" w:rsidRDefault="00853DCB" w:rsidP="0071426B">
      <w:pPr>
        <w:pStyle w:val="Standard"/>
        <w:spacing w:line="276" w:lineRule="auto"/>
        <w:ind w:left="1488" w:right="-1" w:hanging="360"/>
        <w:jc w:val="both"/>
        <w:rPr>
          <w:szCs w:val="24"/>
        </w:rPr>
      </w:pPr>
    </w:p>
    <w:p w14:paraId="7595C375" w14:textId="38704C1E" w:rsidR="0071426B" w:rsidRDefault="0071426B" w:rsidP="00D165A9">
      <w:pPr>
        <w:pStyle w:val="Standard"/>
        <w:numPr>
          <w:ilvl w:val="0"/>
          <w:numId w:val="5"/>
        </w:numPr>
        <w:spacing w:line="276" w:lineRule="auto"/>
        <w:ind w:right="-1"/>
        <w:jc w:val="both"/>
        <w:rPr>
          <w:szCs w:val="24"/>
        </w:rPr>
      </w:pPr>
      <w:r w:rsidRPr="0071426B">
        <w:rPr>
          <w:szCs w:val="24"/>
        </w:rPr>
        <w:t>doraźne kontakty opiekuna okręgu ze strukturami terenowymi okręgu</w:t>
      </w:r>
      <w:r w:rsidR="006574C1" w:rsidRPr="006574C1">
        <w:rPr>
          <w:szCs w:val="24"/>
        </w:rPr>
        <w:t xml:space="preserve"> </w:t>
      </w:r>
      <w:r w:rsidR="006574C1">
        <w:rPr>
          <w:szCs w:val="24"/>
        </w:rPr>
        <w:t>w</w:t>
      </w:r>
      <w:r w:rsidR="00D55844">
        <w:rPr>
          <w:szCs w:val="24"/>
        </w:rPr>
        <w:t> </w:t>
      </w:r>
      <w:r w:rsidR="006574C1" w:rsidRPr="0071426B">
        <w:rPr>
          <w:szCs w:val="24"/>
        </w:rPr>
        <w:t>spraw</w:t>
      </w:r>
      <w:r w:rsidR="006574C1">
        <w:rPr>
          <w:szCs w:val="24"/>
        </w:rPr>
        <w:t>ach</w:t>
      </w:r>
      <w:r w:rsidR="006574C1" w:rsidRPr="0071426B">
        <w:rPr>
          <w:szCs w:val="24"/>
        </w:rPr>
        <w:t xml:space="preserve"> interwencyjn</w:t>
      </w:r>
      <w:r w:rsidR="006574C1">
        <w:rPr>
          <w:szCs w:val="24"/>
        </w:rPr>
        <w:t>ych</w:t>
      </w:r>
      <w:r w:rsidR="006574C1" w:rsidRPr="0071426B">
        <w:rPr>
          <w:szCs w:val="24"/>
        </w:rPr>
        <w:t>, pomoc</w:t>
      </w:r>
      <w:r w:rsidR="006574C1">
        <w:rPr>
          <w:szCs w:val="24"/>
        </w:rPr>
        <w:t>y</w:t>
      </w:r>
      <w:r w:rsidR="006574C1" w:rsidRPr="0071426B">
        <w:rPr>
          <w:szCs w:val="24"/>
        </w:rPr>
        <w:t>, doradztw</w:t>
      </w:r>
      <w:r w:rsidR="006574C1">
        <w:rPr>
          <w:szCs w:val="24"/>
        </w:rPr>
        <w:t>a</w:t>
      </w:r>
      <w:r w:rsidR="000A2498">
        <w:rPr>
          <w:szCs w:val="24"/>
        </w:rPr>
        <w:t>, bieżących informacji i</w:t>
      </w:r>
      <w:r w:rsidR="00D55844">
        <w:rPr>
          <w:szCs w:val="24"/>
        </w:rPr>
        <w:t> </w:t>
      </w:r>
      <w:r w:rsidR="000A2498">
        <w:rPr>
          <w:szCs w:val="24"/>
        </w:rPr>
        <w:t>wyjaśnień</w:t>
      </w:r>
      <w:r w:rsidRPr="0071426B">
        <w:rPr>
          <w:szCs w:val="24"/>
        </w:rPr>
        <w:t xml:space="preserve"> – </w:t>
      </w:r>
      <w:r w:rsidR="006574C1" w:rsidRPr="0071426B">
        <w:rPr>
          <w:szCs w:val="24"/>
        </w:rPr>
        <w:t>w zależności od potrzeb</w:t>
      </w:r>
      <w:r w:rsidR="006574C1">
        <w:rPr>
          <w:szCs w:val="24"/>
        </w:rPr>
        <w:t>;</w:t>
      </w:r>
      <w:r w:rsidR="006574C1" w:rsidRPr="0071426B">
        <w:rPr>
          <w:szCs w:val="24"/>
        </w:rPr>
        <w:t xml:space="preserve"> </w:t>
      </w:r>
      <w:r w:rsidRPr="0071426B">
        <w:rPr>
          <w:szCs w:val="24"/>
        </w:rPr>
        <w:t>kontakt online, rozmowa telefoniczna, korespondencja mailowa</w:t>
      </w:r>
    </w:p>
    <w:p w14:paraId="2D861E9A" w14:textId="77777777" w:rsidR="00853DCB" w:rsidRPr="0071426B" w:rsidRDefault="00853DCB" w:rsidP="0071426B">
      <w:pPr>
        <w:pStyle w:val="Standard"/>
        <w:spacing w:line="276" w:lineRule="auto"/>
        <w:ind w:left="1488" w:right="-1" w:hanging="360"/>
        <w:jc w:val="both"/>
        <w:rPr>
          <w:szCs w:val="24"/>
        </w:rPr>
      </w:pPr>
    </w:p>
    <w:p w14:paraId="0D785718" w14:textId="65892E8F" w:rsidR="0071426B" w:rsidRPr="0071426B" w:rsidRDefault="0071426B" w:rsidP="00D165A9">
      <w:pPr>
        <w:pStyle w:val="Standard"/>
        <w:numPr>
          <w:ilvl w:val="0"/>
          <w:numId w:val="5"/>
        </w:numPr>
        <w:spacing w:line="276" w:lineRule="auto"/>
        <w:ind w:right="-1"/>
        <w:jc w:val="both"/>
        <w:rPr>
          <w:szCs w:val="24"/>
        </w:rPr>
      </w:pPr>
      <w:r w:rsidRPr="0071426B">
        <w:rPr>
          <w:szCs w:val="24"/>
        </w:rPr>
        <w:t>wkład opiekuna okręgu w prowadzenie kalendarium opiekunów okręgów.</w:t>
      </w:r>
    </w:p>
    <w:p w14:paraId="44CD0FFF" w14:textId="77777777" w:rsidR="0071426B" w:rsidRPr="00DF20D2" w:rsidRDefault="0071426B" w:rsidP="007D6183">
      <w:pPr>
        <w:pStyle w:val="Standard"/>
        <w:spacing w:line="276" w:lineRule="auto"/>
        <w:ind w:left="1488" w:right="-1" w:hanging="360"/>
        <w:jc w:val="both"/>
        <w:rPr>
          <w:b/>
          <w:bCs/>
          <w:szCs w:val="24"/>
        </w:rPr>
      </w:pPr>
    </w:p>
    <w:p w14:paraId="097038F2" w14:textId="12508496" w:rsidR="007D6183" w:rsidRPr="00D143A5" w:rsidRDefault="007D6183" w:rsidP="00D143A5">
      <w:pPr>
        <w:pStyle w:val="Nagwek3"/>
        <w:ind w:left="993"/>
        <w:rPr>
          <w:rFonts w:ascii="Times New Roman" w:hAnsi="Times New Roman" w:cs="Times New Roman"/>
          <w:b/>
          <w:bCs/>
          <w:color w:val="auto"/>
        </w:rPr>
      </w:pPr>
      <w:r w:rsidRPr="00D143A5">
        <w:rPr>
          <w:rFonts w:ascii="Times New Roman" w:hAnsi="Times New Roman" w:cs="Times New Roman"/>
          <w:b/>
          <w:bCs/>
          <w:color w:val="auto"/>
        </w:rPr>
        <w:lastRenderedPageBreak/>
        <w:t>Kompetencje Zarządu Okręgu</w:t>
      </w:r>
    </w:p>
    <w:p w14:paraId="0D56AF62" w14:textId="77777777" w:rsidR="008A0193" w:rsidRDefault="008A0193" w:rsidP="008A0193">
      <w:pPr>
        <w:pStyle w:val="Standard"/>
        <w:spacing w:line="276" w:lineRule="auto"/>
        <w:ind w:left="1488" w:right="-1" w:hanging="360"/>
        <w:jc w:val="both"/>
        <w:rPr>
          <w:szCs w:val="24"/>
        </w:rPr>
      </w:pPr>
    </w:p>
    <w:p w14:paraId="03CE4D42" w14:textId="6C35F1B7" w:rsidR="008A0193" w:rsidRPr="0071426B" w:rsidRDefault="008A0193" w:rsidP="00880707">
      <w:pPr>
        <w:pStyle w:val="Standard"/>
        <w:numPr>
          <w:ilvl w:val="0"/>
          <w:numId w:val="7"/>
        </w:numPr>
        <w:spacing w:line="276" w:lineRule="auto"/>
        <w:ind w:right="-1"/>
        <w:jc w:val="both"/>
        <w:rPr>
          <w:szCs w:val="24"/>
        </w:rPr>
      </w:pPr>
      <w:r w:rsidRPr="0071426B">
        <w:rPr>
          <w:szCs w:val="24"/>
        </w:rPr>
        <w:t>przygotowan</w:t>
      </w:r>
      <w:r>
        <w:rPr>
          <w:szCs w:val="24"/>
        </w:rPr>
        <w:t>ie</w:t>
      </w:r>
      <w:r w:rsidRPr="0071426B">
        <w:rPr>
          <w:szCs w:val="24"/>
        </w:rPr>
        <w:t xml:space="preserve"> </w:t>
      </w:r>
      <w:r>
        <w:rPr>
          <w:szCs w:val="24"/>
        </w:rPr>
        <w:t>spotkania</w:t>
      </w:r>
      <w:r w:rsidRPr="0071426B">
        <w:rPr>
          <w:szCs w:val="24"/>
        </w:rPr>
        <w:t>,</w:t>
      </w:r>
      <w:r w:rsidRPr="0071426B">
        <w:rPr>
          <w:b/>
          <w:bCs/>
          <w:szCs w:val="24"/>
        </w:rPr>
        <w:t xml:space="preserve"> </w:t>
      </w:r>
      <w:r w:rsidRPr="0071426B">
        <w:rPr>
          <w:szCs w:val="24"/>
        </w:rPr>
        <w:t>podsumowując</w:t>
      </w:r>
      <w:r>
        <w:rPr>
          <w:szCs w:val="24"/>
        </w:rPr>
        <w:t>ego</w:t>
      </w:r>
      <w:r w:rsidRPr="0071426B">
        <w:rPr>
          <w:szCs w:val="24"/>
        </w:rPr>
        <w:t xml:space="preserve"> </w:t>
      </w:r>
      <w:r w:rsidR="00AA41B4" w:rsidRPr="0071426B">
        <w:rPr>
          <w:szCs w:val="24"/>
        </w:rPr>
        <w:t xml:space="preserve">roczną </w:t>
      </w:r>
      <w:r w:rsidRPr="0071426B">
        <w:rPr>
          <w:szCs w:val="24"/>
        </w:rPr>
        <w:t>działalność okręgu</w:t>
      </w:r>
      <w:r w:rsidR="00AA41B4">
        <w:rPr>
          <w:szCs w:val="24"/>
        </w:rPr>
        <w:t xml:space="preserve"> i</w:t>
      </w:r>
      <w:r w:rsidR="00D55844">
        <w:rPr>
          <w:szCs w:val="24"/>
        </w:rPr>
        <w:t> </w:t>
      </w:r>
      <w:r w:rsidRPr="0071426B">
        <w:rPr>
          <w:szCs w:val="24"/>
        </w:rPr>
        <w:t>prezentując</w:t>
      </w:r>
      <w:r w:rsidR="00AA41B4">
        <w:rPr>
          <w:szCs w:val="24"/>
        </w:rPr>
        <w:t>ego</w:t>
      </w:r>
      <w:r w:rsidRPr="0071426B">
        <w:rPr>
          <w:szCs w:val="24"/>
        </w:rPr>
        <w:t xml:space="preserve"> plan pracy okręgu </w:t>
      </w:r>
      <w:r w:rsidR="00AA41B4">
        <w:rPr>
          <w:szCs w:val="24"/>
        </w:rPr>
        <w:t xml:space="preserve">na rok następny </w:t>
      </w:r>
      <w:r w:rsidRPr="0071426B">
        <w:rPr>
          <w:szCs w:val="24"/>
        </w:rPr>
        <w:t xml:space="preserve">– spotkanie online </w:t>
      </w:r>
    </w:p>
    <w:p w14:paraId="5BFC53F0" w14:textId="30A01A48" w:rsidR="0071426B" w:rsidRPr="0071426B" w:rsidRDefault="0071426B" w:rsidP="00880707">
      <w:pPr>
        <w:pStyle w:val="NormalnyWeb"/>
        <w:numPr>
          <w:ilvl w:val="0"/>
          <w:numId w:val="7"/>
        </w:numPr>
        <w:spacing w:after="0"/>
        <w:jc w:val="both"/>
      </w:pPr>
      <w:r w:rsidRPr="0071426B">
        <w:t xml:space="preserve">informowanie struktur terenowych o współpracy z opiekunem okręgu; przekazywanie </w:t>
      </w:r>
      <w:r w:rsidR="0021492C" w:rsidRPr="0071426B">
        <w:t xml:space="preserve">do struktur terenowych </w:t>
      </w:r>
      <w:r w:rsidRPr="0071426B">
        <w:t>informacji dotyczących</w:t>
      </w:r>
      <w:r w:rsidR="0021492C">
        <w:t>:</w:t>
      </w:r>
      <w:r w:rsidR="0021492C" w:rsidRPr="0021492C">
        <w:t xml:space="preserve"> </w:t>
      </w:r>
      <w:r w:rsidRPr="0071426B">
        <w:t xml:space="preserve">ustaleń, stanowisk </w:t>
      </w:r>
      <w:r w:rsidR="0021492C">
        <w:t xml:space="preserve">wypracowanych na spotkaniach </w:t>
      </w:r>
      <w:r w:rsidRPr="0071426B">
        <w:t>z opiekunem</w:t>
      </w:r>
      <w:r w:rsidR="0021492C">
        <w:t>,</w:t>
      </w:r>
      <w:r w:rsidRPr="0071426B">
        <w:t xml:space="preserve"> </w:t>
      </w:r>
      <w:r w:rsidR="0021492C" w:rsidRPr="0021492C">
        <w:t>możliwości kontaktu z opiekunem</w:t>
      </w:r>
    </w:p>
    <w:p w14:paraId="7A2CF879" w14:textId="091D1BEB" w:rsidR="0071426B" w:rsidRPr="0071426B" w:rsidRDefault="0071426B" w:rsidP="00880707">
      <w:pPr>
        <w:pStyle w:val="NormalnyWeb"/>
        <w:numPr>
          <w:ilvl w:val="0"/>
          <w:numId w:val="7"/>
        </w:numPr>
        <w:spacing w:after="0"/>
        <w:jc w:val="both"/>
      </w:pPr>
      <w:r w:rsidRPr="0071426B">
        <w:t>dbałość o aktualność informacji o pracach okręgu na portalu SBP (opracowywanie i przekazywanie informacji do publikacji)</w:t>
      </w:r>
    </w:p>
    <w:p w14:paraId="2A453571" w14:textId="0D7C6A7C" w:rsidR="0071426B" w:rsidRPr="0071426B" w:rsidRDefault="0071426B" w:rsidP="00880707">
      <w:pPr>
        <w:pStyle w:val="NormalnyWeb"/>
        <w:numPr>
          <w:ilvl w:val="0"/>
          <w:numId w:val="7"/>
        </w:numPr>
        <w:spacing w:after="0"/>
        <w:jc w:val="both"/>
      </w:pPr>
      <w:r w:rsidRPr="0071426B">
        <w:t>udział przedstawicieli okręgów w spotkaniu merytorycznym zorganizowanym przez ZG omawiającym działalność Zarządu Głównego (prace badawcze, realizacja grantów, działalność wydawnicza i</w:t>
      </w:r>
      <w:r w:rsidR="00D55844">
        <w:t> </w:t>
      </w:r>
      <w:r w:rsidRPr="0071426B">
        <w:t>szkoleniowa SBP) – corocznie, online lub stacjonarnie (w zależności od możliwości).</w:t>
      </w:r>
    </w:p>
    <w:p w14:paraId="2E662151" w14:textId="77777777" w:rsidR="0071426B" w:rsidRPr="007D6183" w:rsidRDefault="0071426B" w:rsidP="000F53EF">
      <w:pPr>
        <w:pStyle w:val="NormalnyWeb"/>
        <w:spacing w:before="0" w:beforeAutospacing="0" w:after="0" w:afterAutospacing="0"/>
        <w:ind w:left="1488" w:hanging="360"/>
        <w:jc w:val="both"/>
      </w:pPr>
    </w:p>
    <w:p w14:paraId="4EA7314F" w14:textId="72245387" w:rsidR="0011515D" w:rsidRDefault="0011515D" w:rsidP="007D6183">
      <w:pPr>
        <w:spacing w:after="0"/>
        <w:ind w:left="1488" w:hanging="360"/>
      </w:pPr>
    </w:p>
    <w:p w14:paraId="76A544DF" w14:textId="3D500F54" w:rsidR="00E27541" w:rsidRDefault="00E27541" w:rsidP="007D6183">
      <w:pPr>
        <w:spacing w:after="0"/>
        <w:ind w:left="1488" w:hanging="360"/>
      </w:pPr>
    </w:p>
    <w:p w14:paraId="4368EE25" w14:textId="77777777" w:rsidR="00E27541" w:rsidRPr="0011515D" w:rsidRDefault="00E27541" w:rsidP="007D6183">
      <w:pPr>
        <w:spacing w:after="0"/>
        <w:ind w:left="1488" w:hanging="360"/>
      </w:pPr>
    </w:p>
    <w:sectPr w:rsidR="00E27541" w:rsidRPr="0011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768"/>
    <w:multiLevelType w:val="hybridMultilevel"/>
    <w:tmpl w:val="CBA05DDC"/>
    <w:lvl w:ilvl="0" w:tplc="0415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" w15:restartNumberingAfterBreak="0">
    <w:nsid w:val="07EA48B1"/>
    <w:multiLevelType w:val="hybridMultilevel"/>
    <w:tmpl w:val="5E56792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BAF6BEC"/>
    <w:multiLevelType w:val="hybridMultilevel"/>
    <w:tmpl w:val="2A2649B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EDC38A0"/>
    <w:multiLevelType w:val="hybridMultilevel"/>
    <w:tmpl w:val="33CC6544"/>
    <w:lvl w:ilvl="0" w:tplc="E57C7B52">
      <w:start w:val="1"/>
      <w:numFmt w:val="bullet"/>
      <w:lvlText w:val="–"/>
      <w:lvlJc w:val="left"/>
      <w:pPr>
        <w:ind w:left="18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28225E34"/>
    <w:multiLevelType w:val="hybridMultilevel"/>
    <w:tmpl w:val="74845C7E"/>
    <w:lvl w:ilvl="0" w:tplc="E57C7B52">
      <w:start w:val="1"/>
      <w:numFmt w:val="bullet"/>
      <w:lvlText w:val="–"/>
      <w:lvlJc w:val="left"/>
      <w:pPr>
        <w:ind w:left="18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517837ED"/>
    <w:multiLevelType w:val="hybridMultilevel"/>
    <w:tmpl w:val="95347E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AAD5858"/>
    <w:multiLevelType w:val="hybridMultilevel"/>
    <w:tmpl w:val="03DA1EAA"/>
    <w:lvl w:ilvl="0" w:tplc="E57C7B52">
      <w:start w:val="1"/>
      <w:numFmt w:val="bullet"/>
      <w:lvlText w:val="–"/>
      <w:lvlJc w:val="left"/>
      <w:pPr>
        <w:ind w:left="18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394821252">
    <w:abstractNumId w:val="2"/>
  </w:num>
  <w:num w:numId="2" w16cid:durableId="1177883825">
    <w:abstractNumId w:val="1"/>
  </w:num>
  <w:num w:numId="3" w16cid:durableId="1703239086">
    <w:abstractNumId w:val="0"/>
  </w:num>
  <w:num w:numId="4" w16cid:durableId="557012559">
    <w:abstractNumId w:val="5"/>
  </w:num>
  <w:num w:numId="5" w16cid:durableId="1768884496">
    <w:abstractNumId w:val="6"/>
  </w:num>
  <w:num w:numId="6" w16cid:durableId="951782774">
    <w:abstractNumId w:val="3"/>
  </w:num>
  <w:num w:numId="7" w16cid:durableId="2061636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AF"/>
    <w:rsid w:val="000315B2"/>
    <w:rsid w:val="000670E4"/>
    <w:rsid w:val="000A2498"/>
    <w:rsid w:val="000C3690"/>
    <w:rsid w:val="000F53EF"/>
    <w:rsid w:val="0011515D"/>
    <w:rsid w:val="00196046"/>
    <w:rsid w:val="0021492C"/>
    <w:rsid w:val="00232F69"/>
    <w:rsid w:val="00273373"/>
    <w:rsid w:val="00331DB7"/>
    <w:rsid w:val="0044151E"/>
    <w:rsid w:val="00493023"/>
    <w:rsid w:val="00507BBA"/>
    <w:rsid w:val="00520775"/>
    <w:rsid w:val="00534583"/>
    <w:rsid w:val="005A10C3"/>
    <w:rsid w:val="006574C1"/>
    <w:rsid w:val="00675DD5"/>
    <w:rsid w:val="0071426B"/>
    <w:rsid w:val="00730F13"/>
    <w:rsid w:val="007D6183"/>
    <w:rsid w:val="007F1291"/>
    <w:rsid w:val="00853DCB"/>
    <w:rsid w:val="00863956"/>
    <w:rsid w:val="00880707"/>
    <w:rsid w:val="008A0193"/>
    <w:rsid w:val="00987841"/>
    <w:rsid w:val="009A1F7F"/>
    <w:rsid w:val="009D7F7A"/>
    <w:rsid w:val="00A36FAF"/>
    <w:rsid w:val="00AA41B4"/>
    <w:rsid w:val="00AC3386"/>
    <w:rsid w:val="00B52460"/>
    <w:rsid w:val="00C26AD6"/>
    <w:rsid w:val="00C37B4F"/>
    <w:rsid w:val="00C73A37"/>
    <w:rsid w:val="00D04D6E"/>
    <w:rsid w:val="00D138C6"/>
    <w:rsid w:val="00D143A5"/>
    <w:rsid w:val="00D165A9"/>
    <w:rsid w:val="00D55844"/>
    <w:rsid w:val="00DF20D2"/>
    <w:rsid w:val="00E27541"/>
    <w:rsid w:val="00E43BA6"/>
    <w:rsid w:val="00E82BFD"/>
    <w:rsid w:val="00F16FB4"/>
    <w:rsid w:val="00F3644A"/>
    <w:rsid w:val="00FA2AAA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2941"/>
  <w15:chartTrackingRefBased/>
  <w15:docId w15:val="{3074CC28-5765-42B4-A464-08B337B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4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elementtoproof">
    <w:name w:val="v1elementtoproof"/>
    <w:basedOn w:val="Domylnaczcionkaakapitu"/>
    <w:rsid w:val="0011515D"/>
  </w:style>
  <w:style w:type="character" w:styleId="Hipercze">
    <w:name w:val="Hyperlink"/>
    <w:basedOn w:val="Domylnaczcionkaakapitu"/>
    <w:uiPriority w:val="99"/>
    <w:semiHidden/>
    <w:unhideWhenUsed/>
    <w:rsid w:val="001151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DD5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675D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14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14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143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Magdalena Rusnok</cp:lastModifiedBy>
  <cp:revision>6</cp:revision>
  <dcterms:created xsi:type="dcterms:W3CDTF">2023-04-11T12:09:00Z</dcterms:created>
  <dcterms:modified xsi:type="dcterms:W3CDTF">2023-04-11T12:56:00Z</dcterms:modified>
</cp:coreProperties>
</file>